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BA" w:rsidRPr="00852330" w:rsidRDefault="00852330" w:rsidP="003E2CCC">
      <w:pPr>
        <w:jc w:val="center"/>
        <w:rPr>
          <w:sz w:val="48"/>
          <w:szCs w:val="48"/>
        </w:rPr>
      </w:pPr>
      <w:r w:rsidRPr="00852330">
        <w:rPr>
          <w:i/>
          <w:sz w:val="48"/>
          <w:szCs w:val="48"/>
        </w:rPr>
        <w:t>Fra øjnene ud til hinanden</w:t>
      </w:r>
    </w:p>
    <w:p w:rsidR="00490D5E" w:rsidRDefault="002855F0" w:rsidP="003E2CCC">
      <w:pPr>
        <w:jc w:val="center"/>
      </w:pPr>
      <w:r>
        <w:t>17.s.</w:t>
      </w:r>
      <w:proofErr w:type="gramStart"/>
      <w:r>
        <w:t>e.trinitatis</w:t>
      </w:r>
      <w:proofErr w:type="gramEnd"/>
      <w:r>
        <w:t xml:space="preserve"> i Margrethekirken</w:t>
      </w:r>
    </w:p>
    <w:p w:rsidR="002855F0" w:rsidRDefault="002855F0" w:rsidP="003E2CCC">
      <w:pPr>
        <w:jc w:val="center"/>
      </w:pPr>
      <w:r>
        <w:t>Salmer: 392,31,289,,260477,731</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2855F0">
      <w:r>
        <w:t>Kære menighed</w:t>
      </w:r>
    </w:p>
    <w:p w:rsidR="002855F0" w:rsidRPr="002855F0" w:rsidRDefault="002855F0">
      <w:pPr>
        <w:rPr>
          <w:i/>
        </w:rPr>
      </w:pPr>
      <w:r w:rsidRPr="002855F0">
        <w:rPr>
          <w:i/>
        </w:rPr>
        <w:t>Himlen fortæller om Guds herlighed</w:t>
      </w:r>
    </w:p>
    <w:p w:rsidR="002855F0" w:rsidRPr="002855F0" w:rsidRDefault="002855F0">
      <w:pPr>
        <w:rPr>
          <w:i/>
        </w:rPr>
      </w:pPr>
      <w:r w:rsidRPr="002855F0">
        <w:rPr>
          <w:i/>
        </w:rPr>
        <w:t>Hvælvingen beretter om hans hænder værk</w:t>
      </w:r>
    </w:p>
    <w:p w:rsidR="002855F0" w:rsidRPr="002855F0" w:rsidRDefault="002855F0">
      <w:pPr>
        <w:rPr>
          <w:i/>
        </w:rPr>
      </w:pPr>
      <w:r w:rsidRPr="002855F0">
        <w:rPr>
          <w:i/>
        </w:rPr>
        <w:t>Dag forkynder det til dag</w:t>
      </w:r>
    </w:p>
    <w:p w:rsidR="002855F0" w:rsidRPr="002855F0" w:rsidRDefault="002855F0">
      <w:pPr>
        <w:rPr>
          <w:i/>
        </w:rPr>
      </w:pPr>
      <w:r w:rsidRPr="002855F0">
        <w:rPr>
          <w:i/>
        </w:rPr>
        <w:t>Nat kundgør det til nat</w:t>
      </w:r>
    </w:p>
    <w:p w:rsidR="0074657E" w:rsidRDefault="002855F0" w:rsidP="002855F0">
      <w:pPr>
        <w:ind w:firstLine="284"/>
      </w:pPr>
      <w:r>
        <w:t xml:space="preserve">Den gammeltestamentlige måde at tolke jorden på er ganske enkelt god. Det er bare en god måde at forholde sig til sit liv på. At tro på, at </w:t>
      </w:r>
      <w:r w:rsidR="00376DBA">
        <w:t xml:space="preserve">der er en god mening bagved alting, at </w:t>
      </w:r>
      <w:r>
        <w:t xml:space="preserve">Gud har skabt alting </w:t>
      </w:r>
      <w:r w:rsidR="00376DBA">
        <w:t xml:space="preserve">i bedste mening. Ligesom når vi møder hinanden i bedste tro. </w:t>
      </w:r>
      <w:r w:rsidR="00852330">
        <w:t xml:space="preserve">Det fører videre. Det kan føre til venskab. Til tillid. Til trofasthed. Vi tror, der er en god mening at finde i et fællesskab. </w:t>
      </w:r>
      <w:r w:rsidR="00376DBA">
        <w:t xml:space="preserve">Det er bl.a. det vi slår fast, når vi siger trosbekendelsen. At vi vil tro det bedste. Også at Gud </w:t>
      </w:r>
      <w:r>
        <w:t>stadig</w:t>
      </w:r>
      <w:r w:rsidR="00376DBA">
        <w:t>væk</w:t>
      </w:r>
      <w:r>
        <w:t xml:space="preserve"> opretholder alt takket være </w:t>
      </w:r>
      <w:r w:rsidR="0074657E">
        <w:t xml:space="preserve">den gudsmekanisme, der er bygget ind i alt det skabte. </w:t>
      </w:r>
    </w:p>
    <w:p w:rsidR="002855F0" w:rsidRDefault="0074657E" w:rsidP="002855F0">
      <w:pPr>
        <w:ind w:firstLine="284"/>
      </w:pPr>
      <w:r>
        <w:t xml:space="preserve">Ordet gudsmekanisme har jeg fra forfatteren Marianne Larsen som jeg altid har været optaget af. </w:t>
      </w:r>
      <w:r w:rsidR="00376DBA">
        <w:t>I sine digte fortæller hun trosbekendelsen med almindelige ord. Hun skriver et sted</w:t>
      </w:r>
      <w:r>
        <w:t xml:space="preserve">: </w:t>
      </w:r>
    </w:p>
    <w:p w:rsidR="0074657E" w:rsidRPr="0074657E" w:rsidRDefault="0074657E" w:rsidP="0074657E">
      <w:pPr>
        <w:ind w:firstLine="284"/>
        <w:rPr>
          <w:i/>
        </w:rPr>
      </w:pPr>
      <w:r w:rsidRPr="0074657E">
        <w:rPr>
          <w:i/>
        </w:rPr>
        <w:t>Jeg tænker på venlighed</w:t>
      </w:r>
    </w:p>
    <w:p w:rsidR="0074657E" w:rsidRPr="0074657E" w:rsidRDefault="0074657E" w:rsidP="0074657E">
      <w:pPr>
        <w:ind w:firstLine="284"/>
        <w:rPr>
          <w:i/>
        </w:rPr>
      </w:pPr>
      <w:r w:rsidRPr="0074657E">
        <w:rPr>
          <w:i/>
        </w:rPr>
        <w:t>Så og så mange menneskers iboende gudsmekanisme</w:t>
      </w:r>
    </w:p>
    <w:p w:rsidR="0074657E" w:rsidRPr="0074657E" w:rsidRDefault="0074657E" w:rsidP="0074657E">
      <w:pPr>
        <w:ind w:firstLine="284"/>
        <w:rPr>
          <w:i/>
        </w:rPr>
      </w:pPr>
      <w:r w:rsidRPr="0074657E">
        <w:rPr>
          <w:i/>
        </w:rPr>
        <w:t>Som det der lukker os fra søvnen ind i det vågne</w:t>
      </w:r>
    </w:p>
    <w:p w:rsidR="0074657E" w:rsidRPr="0074657E" w:rsidRDefault="0074657E" w:rsidP="0074657E">
      <w:pPr>
        <w:ind w:firstLine="284"/>
        <w:rPr>
          <w:i/>
        </w:rPr>
      </w:pPr>
      <w:r w:rsidRPr="0074657E">
        <w:rPr>
          <w:i/>
        </w:rPr>
        <w:t>Hver dag</w:t>
      </w:r>
    </w:p>
    <w:p w:rsidR="0074657E" w:rsidRPr="0074657E" w:rsidRDefault="0074657E" w:rsidP="0074657E">
      <w:pPr>
        <w:ind w:firstLine="284"/>
        <w:rPr>
          <w:i/>
        </w:rPr>
      </w:pPr>
      <w:r w:rsidRPr="0074657E">
        <w:rPr>
          <w:i/>
        </w:rPr>
        <w:t>Og videre</w:t>
      </w:r>
    </w:p>
    <w:p w:rsidR="0074657E" w:rsidRPr="0074657E" w:rsidRDefault="0074657E" w:rsidP="0074657E">
      <w:pPr>
        <w:ind w:firstLine="284"/>
        <w:rPr>
          <w:i/>
        </w:rPr>
      </w:pPr>
      <w:r w:rsidRPr="0074657E">
        <w:rPr>
          <w:i/>
        </w:rPr>
        <w:t>Fra øjnene ud til hinanden</w:t>
      </w:r>
    </w:p>
    <w:p w:rsidR="0074657E" w:rsidRPr="0074657E" w:rsidRDefault="0074657E" w:rsidP="0074657E">
      <w:pPr>
        <w:ind w:firstLine="284"/>
        <w:rPr>
          <w:i/>
        </w:rPr>
      </w:pPr>
      <w:r w:rsidRPr="0074657E">
        <w:rPr>
          <w:i/>
        </w:rPr>
        <w:t>Venligheden når den letter</w:t>
      </w:r>
    </w:p>
    <w:p w:rsidR="0074657E" w:rsidRDefault="0074657E" w:rsidP="00852330">
      <w:pPr>
        <w:ind w:firstLine="284"/>
      </w:pPr>
      <w:r>
        <w:t xml:space="preserve">Det er bare så godt. Det er troen på Gud omsat til almindelig forståelse af alting. </w:t>
      </w:r>
      <w:r w:rsidR="00950455">
        <w:t>Bare sådan en ting, at vi er bygget til venlig</w:t>
      </w:r>
      <w:r w:rsidR="00852330">
        <w:lastRenderedPageBreak/>
        <w:t>hed. Fra øjnene ud til hinanden. V</w:t>
      </w:r>
      <w:r w:rsidR="00950455">
        <w:t>i har det bedst med venlighed. At være uvenlig overfor andre gør ondt</w:t>
      </w:r>
      <w:r w:rsidR="00376DBA">
        <w:t xml:space="preserve"> på os selv</w:t>
      </w:r>
      <w:r w:rsidR="00950455">
        <w:t xml:space="preserve">. Ødelægger </w:t>
      </w:r>
      <w:r w:rsidR="00376DBA">
        <w:t>vores</w:t>
      </w:r>
      <w:r w:rsidR="00950455">
        <w:t xml:space="preserve"> gode humør. </w:t>
      </w:r>
      <w:r w:rsidR="00376DBA">
        <w:t>Isolerer os. Gør os ensomme. Vi skal have en diagnose for ikke at få ondt</w:t>
      </w:r>
      <w:r w:rsidR="00852330">
        <w:t xml:space="preserve"> </w:t>
      </w:r>
      <w:r w:rsidR="00775BD6">
        <w:t xml:space="preserve">eller søvnmangel </w:t>
      </w:r>
      <w:r w:rsidR="00852330">
        <w:t>af at være uvenlig</w:t>
      </w:r>
      <w:r w:rsidR="00376DBA">
        <w:t xml:space="preserve">. Vi skal være psykotiske. Trosbekendelsen </w:t>
      </w:r>
      <w:r w:rsidR="00852330">
        <w:t>v</w:t>
      </w:r>
      <w:r w:rsidR="00376DBA">
        <w:t>il have os til</w:t>
      </w:r>
      <w:r w:rsidR="00950455">
        <w:t xml:space="preserve"> at forstå, at </w:t>
      </w:r>
      <w:r w:rsidR="00852330">
        <w:t>den slags</w:t>
      </w:r>
      <w:r w:rsidR="00950455">
        <w:t xml:space="preserve"> hører med i det store billede af Gud. Venlighed. Gavmildhed. Kærlighed. Tillid og alt det andet, der opretholder verden for os, når det ser skidt ud.</w:t>
      </w:r>
    </w:p>
    <w:p w:rsidR="00775BD6" w:rsidRPr="00775BD6" w:rsidRDefault="00775BD6" w:rsidP="00775BD6">
      <w:pPr>
        <w:ind w:firstLine="284"/>
      </w:pPr>
      <w:r>
        <w:t xml:space="preserve">Den første der spørger om noget i Bibelen er Satan: </w:t>
      </w:r>
      <w:r w:rsidRPr="00775BD6">
        <w:t>”Har Gud virkelig sagt, at I ikke må spise af træerne i haven</w:t>
      </w:r>
      <w:r>
        <w:t>?”</w:t>
      </w:r>
      <w:r w:rsidRPr="00775BD6">
        <w:t xml:space="preserve"> og baner vejen for menneskenes syndefald med sin tvivl.</w:t>
      </w:r>
      <w:r>
        <w:t xml:space="preserve"> </w:t>
      </w:r>
      <w:r w:rsidRPr="00775BD6">
        <w:t xml:space="preserve">Gud stiller så Bibelens næste to spørgsmål til menneskene: ”Hvor er du?” og ”hvor er din bror?”. </w:t>
      </w:r>
    </w:p>
    <w:p w:rsidR="00775BD6" w:rsidRDefault="00775BD6" w:rsidP="00852330">
      <w:pPr>
        <w:ind w:firstLine="284"/>
      </w:pPr>
      <w:r>
        <w:t>Så er de store spørgsmål stillet som vi stadig og hver for sig må forsøge at svare på. Tvivlen og glemslen, men også troen på at det kan lade sig gøre at finde sig selv og sin næste og finde velsignelsen ved det.</w:t>
      </w:r>
    </w:p>
    <w:p w:rsidR="00950455" w:rsidRDefault="00950455" w:rsidP="00950455">
      <w:pPr>
        <w:ind w:firstLine="284"/>
      </w:pPr>
      <w:r>
        <w:t xml:space="preserve">Luther skriver i sin Lille Katekismus sådan her om troen på Gud: </w:t>
      </w:r>
      <w:r w:rsidRPr="00BD0910">
        <w:t>Jeg tror, at Gud har skabt mig sammen med alle andre skabninger, og givet mig legeme og</w:t>
      </w:r>
      <w:r>
        <w:t xml:space="preserve"> </w:t>
      </w:r>
      <w:r w:rsidRPr="00BD0910">
        <w:t>sjæl, øjne, ører, og alle lemmer, fornuft og alle sanser og stadig opretholder alt dette.</w:t>
      </w:r>
    </w:p>
    <w:p w:rsidR="00950455" w:rsidRDefault="00950455" w:rsidP="00950455">
      <w:pPr>
        <w:ind w:firstLine="284"/>
      </w:pPr>
      <w:r>
        <w:t xml:space="preserve">Den lille korte tekst er god at overveje. Den fortæller at vi er skabt til hinanden. Vi passer til hinanden. Vi må indrette os på hinanden. Kun på den måde kan livet blive et frugtbart liv. Vi er skabt sammen med alle andre skabninger. Vi skal tænke på dem med kærlighed. Og tillid ikke mindst. </w:t>
      </w:r>
    </w:p>
    <w:p w:rsidR="00950455" w:rsidRDefault="00950455" w:rsidP="00950455">
      <w:pPr>
        <w:ind w:firstLine="284"/>
      </w:pPr>
      <w:r>
        <w:t>Det er sådan Gud opretholder alle ting. Verden er fyldt med gudsmekanismer. Gud</w:t>
      </w:r>
      <w:r w:rsidR="00376DBA">
        <w:t xml:space="preserve"> og godhed er indbygget i verden. Men det er Fanden </w:t>
      </w:r>
      <w:r w:rsidR="00852330">
        <w:t xml:space="preserve">desværre </w:t>
      </w:r>
      <w:r w:rsidR="00376DBA">
        <w:t>også. Det er derfor vi må forsage det onde</w:t>
      </w:r>
      <w:r>
        <w:t xml:space="preserve">. </w:t>
      </w:r>
    </w:p>
    <w:p w:rsidR="00852330" w:rsidRDefault="00852330" w:rsidP="00950455">
      <w:pPr>
        <w:ind w:firstLine="284"/>
      </w:pPr>
      <w:r>
        <w:lastRenderedPageBreak/>
        <w:t>Hanne Vibeke Holst har lige skrevet en roman, der hedder Som pesten. Jeg har siddet i den hele ugen, for den er på næsten syv hundrede sider. Men hun er modig</w:t>
      </w:r>
      <w:r w:rsidR="000E582F">
        <w:t xml:space="preserve"> og skriver med troen</w:t>
      </w:r>
      <w:r w:rsidR="00775BD6">
        <w:t xml:space="preserve"> og håbet</w:t>
      </w:r>
      <w:r w:rsidR="000E582F">
        <w:t xml:space="preserve"> i behold</w:t>
      </w:r>
      <w:r w:rsidR="00775BD6">
        <w:t xml:space="preserve"> om, at vi får svaret ordentligt tilbage, når det virkelig gælder</w:t>
      </w:r>
      <w:r w:rsidR="000E582F">
        <w:t>. At vi er lige værdige</w:t>
      </w:r>
      <w:r>
        <w:t xml:space="preserve">. </w:t>
      </w:r>
      <w:r w:rsidR="000E582F">
        <w:t xml:space="preserve">At vi har lige meget brug for vaccinen. </w:t>
      </w:r>
      <w:r>
        <w:t xml:space="preserve">Når </w:t>
      </w:r>
      <w:r w:rsidR="000E582F">
        <w:t xml:space="preserve">influenza </w:t>
      </w:r>
      <w:r>
        <w:t xml:space="preserve">pandemien kommer med den sorte død 2.0, hvordan vil vi så </w:t>
      </w:r>
      <w:r w:rsidR="000E582F">
        <w:t>handle, os, der kalder os humane og</w:t>
      </w:r>
      <w:r w:rsidR="00775BD6">
        <w:t xml:space="preserve"> mener vi har et godt samfund. </w:t>
      </w:r>
      <w:r w:rsidR="00203D6F">
        <w:t xml:space="preserve">Det er det romanen handler om. En pandemi som den sorte død. Lige nu. Hvordan vil regeringslederne, de humanistiske organisationer og almindelige mennesker reagere. Hanne Vibeke Holst lader epicentret være i Danmark og det er virkelig skræmmende læsning. Vi er slet ikke forberedt på sådan en katastrofe. Alting bryder sammen. Også it-systemerne. Naturligvis. Men værst er det med etikken. </w:t>
      </w:r>
      <w:r w:rsidR="00A0132A">
        <w:t>Selv almindelige gode borgere går amok, fordi de tror, at flygtninge og asylansøgere får bedre behandling end dem.</w:t>
      </w:r>
    </w:p>
    <w:p w:rsidR="000E582F" w:rsidRDefault="000E582F" w:rsidP="00950455">
      <w:pPr>
        <w:ind w:firstLine="284"/>
      </w:pPr>
      <w:r>
        <w:t xml:space="preserve">Oprindeligt var det Camus der skrev en bog der hed Pesten. Det var i trediverne og det var om nazismen. Det var også en pest. Det onde findes. Og det onde har en kolossal magt. </w:t>
      </w:r>
    </w:p>
    <w:p w:rsidR="000E582F" w:rsidRDefault="000E582F" w:rsidP="00950455">
      <w:pPr>
        <w:ind w:firstLine="284"/>
      </w:pPr>
      <w:r>
        <w:t>Det er den Hanne Vibeke Holst har skrevet videre på. Og det er simpelthen en bog, som giver rigtig m</w:t>
      </w:r>
      <w:r w:rsidR="00A0132A">
        <w:t>ening at læse til at overveje, hvor vi er som samfund.</w:t>
      </w:r>
    </w:p>
    <w:p w:rsidR="00950455" w:rsidRDefault="00950455" w:rsidP="00950455">
      <w:pPr>
        <w:ind w:firstLine="284"/>
      </w:pPr>
      <w:r>
        <w:t>Kære menighed</w:t>
      </w:r>
    </w:p>
    <w:p w:rsidR="00950455" w:rsidRDefault="00950455" w:rsidP="00950455">
      <w:pPr>
        <w:ind w:firstLine="284"/>
      </w:pPr>
      <w:r>
        <w:t xml:space="preserve">Det her er jo selvfølgelig noget vrøvl, hvis man er af den opfattelse, at </w:t>
      </w:r>
      <w:r w:rsidR="00A0132A">
        <w:t>Gud og Satan bare er noget gammeldags løgn og latin.</w:t>
      </w:r>
      <w:r>
        <w:t xml:space="preserve"> </w:t>
      </w:r>
      <w:r w:rsidR="00376DBA">
        <w:t xml:space="preserve">I vores velbjærgede liv kan vi ofte få lyst til at sige, at vi ikke er troende. </w:t>
      </w:r>
      <w:r w:rsidR="006F5DA1">
        <w:t xml:space="preserve">Vi kan jo klare os selv. </w:t>
      </w:r>
      <w:r w:rsidR="00A0132A">
        <w:t>I stedet tror jeg på, at den kristne tro kan hjælpe os med at guide os på vejen mellem godt og ondt.</w:t>
      </w:r>
    </w:p>
    <w:p w:rsidR="00950455" w:rsidRDefault="00950455" w:rsidP="00950455">
      <w:pPr>
        <w:ind w:firstLine="284"/>
      </w:pPr>
      <w:r>
        <w:lastRenderedPageBreak/>
        <w:t>Derfor var 1. afsnit af Herrens Veje bare så god. Jeg tænker især på den herlige provst Johannes og hans indlæg ved vælgermødet</w:t>
      </w:r>
      <w:r w:rsidR="006F5DA1">
        <w:t xml:space="preserve"> til bispevalget</w:t>
      </w:r>
      <w:r>
        <w:t>, hvor han</w:t>
      </w:r>
      <w:r w:rsidR="006F5DA1">
        <w:t xml:space="preserve"> rejser sig op og</w:t>
      </w:r>
      <w:r>
        <w:t xml:space="preserve"> fortæller om sin tro.</w:t>
      </w:r>
      <w:r w:rsidR="00343602">
        <w:t xml:space="preserve"> Det er et superindlæg. Jeg har været inde og gense det </w:t>
      </w:r>
      <w:r w:rsidR="006F5DA1">
        <w:t xml:space="preserve">på den bærbare </w:t>
      </w:r>
      <w:r w:rsidR="00343602">
        <w:t>og skr</w:t>
      </w:r>
      <w:r w:rsidR="006F5DA1">
        <w:t>e</w:t>
      </w:r>
      <w:r w:rsidR="00343602">
        <w:t>ve</w:t>
      </w:r>
      <w:r w:rsidR="006F5DA1">
        <w:t>t teksten</w:t>
      </w:r>
      <w:r w:rsidR="00343602">
        <w:t xml:space="preserve"> ned</w:t>
      </w:r>
      <w:r w:rsidR="00DC3FE6">
        <w:t xml:space="preserve"> undervejs</w:t>
      </w:r>
      <w:r w:rsidR="00343602">
        <w:t xml:space="preserve">. </w:t>
      </w:r>
    </w:p>
    <w:p w:rsidR="00343602" w:rsidRDefault="00343602" w:rsidP="00343602">
      <w:pPr>
        <w:ind w:firstLine="284"/>
      </w:pPr>
      <w:r>
        <w:t>Provst Johannes spørger, hvad Ateistisk Selskab vil sige til et menneske der ikke kan finde den større mening med tilværelsen? Hvad vil de sige? Der er ingen mening!</w:t>
      </w:r>
    </w:p>
    <w:p w:rsidR="00343602" w:rsidRDefault="00343602" w:rsidP="00343602">
      <w:pPr>
        <w:ind w:firstLine="284"/>
      </w:pPr>
      <w:r>
        <w:t xml:space="preserve">Eller hvad vil de sige til det menneske, der er bange for at dø? </w:t>
      </w:r>
    </w:p>
    <w:p w:rsidR="00343602" w:rsidRDefault="00343602" w:rsidP="00343602">
      <w:pPr>
        <w:ind w:firstLine="284"/>
      </w:pPr>
      <w:r>
        <w:t>Bare rolig! Det knaser kun første gang ormene bider!</w:t>
      </w:r>
    </w:p>
    <w:p w:rsidR="00343602" w:rsidRDefault="00343602" w:rsidP="00343602">
      <w:pPr>
        <w:ind w:firstLine="284"/>
      </w:pPr>
      <w:r>
        <w:t>Eller hvad med det menneske, der er bange for at leve? Snup en lykkepille.</w:t>
      </w:r>
    </w:p>
    <w:p w:rsidR="00343602" w:rsidRDefault="00343602" w:rsidP="00343602">
      <w:pPr>
        <w:ind w:firstLine="284"/>
      </w:pPr>
      <w:r>
        <w:t>Vi er simpelthen nødt til at rette ryggen nu! (</w:t>
      </w:r>
      <w:r w:rsidR="00DC3FE6">
        <w:t>så siger han</w:t>
      </w:r>
      <w:r>
        <w:t>)</w:t>
      </w:r>
    </w:p>
    <w:p w:rsidR="00343602" w:rsidRDefault="00343602" w:rsidP="00343602">
      <w:pPr>
        <w:ind w:firstLine="284"/>
      </w:pPr>
      <w:r>
        <w:t>Jeg tror på Gud!</w:t>
      </w:r>
    </w:p>
    <w:p w:rsidR="00343602" w:rsidRDefault="00343602" w:rsidP="00343602">
      <w:pPr>
        <w:ind w:firstLine="284"/>
      </w:pPr>
      <w:r>
        <w:t>Og det er jo næste</w:t>
      </w:r>
      <w:r w:rsidR="006F5DA1">
        <w:t>n mere kontroversielt og sige dé</w:t>
      </w:r>
      <w:r>
        <w:t xml:space="preserve">t end hvis jeg fortalte om, hvornår og hvor jeg sidst havde sex. Så det får I ikke at vide. </w:t>
      </w:r>
    </w:p>
    <w:p w:rsidR="00343602" w:rsidRDefault="00343602" w:rsidP="00343602">
      <w:pPr>
        <w:ind w:firstLine="284"/>
      </w:pPr>
      <w:r>
        <w:t>Men jeg tror på Gud! Det kommer lige lidt for tæt på intimsfæren. Ikke?</w:t>
      </w:r>
    </w:p>
    <w:p w:rsidR="00343602" w:rsidRDefault="00343602" w:rsidP="00343602">
      <w:pPr>
        <w:ind w:firstLine="284"/>
      </w:pPr>
      <w:r>
        <w:t xml:space="preserve">Og det på trods af at jeg ved at det moderne menneske, lad os kalde det det, har brug for at tro, har brug for at sende en tanke eller en følelse mod alt </w:t>
      </w:r>
      <w:r w:rsidRPr="006F5DA1">
        <w:rPr>
          <w:b/>
        </w:rPr>
        <w:t>det, der ikke kan vejes eller måles, tilfældets musik, øjeblikkets poesi, længslen mod en elsket, kærligheden til et barn, eller den hjælp du pludselig får, når du mister fodfæstet.</w:t>
      </w:r>
      <w:r>
        <w:t xml:space="preserve"> Livets store mystik. Alt det in</w:t>
      </w:r>
      <w:r w:rsidR="00531DD9">
        <w:t>dgår i Guds navn. I Faderen og S</w:t>
      </w:r>
      <w:r>
        <w:t>ønnen og Helligånden</w:t>
      </w:r>
      <w:r w:rsidR="006F5DA1">
        <w:t>.</w:t>
      </w:r>
      <w:r>
        <w:t xml:space="preserve"> Og alt i det tror jeg på. Og lever mit liv efter.</w:t>
      </w:r>
    </w:p>
    <w:p w:rsidR="00343602" w:rsidRDefault="00343602" w:rsidP="00343602">
      <w:pPr>
        <w:ind w:firstLine="284"/>
      </w:pPr>
      <w:r>
        <w:t xml:space="preserve">Og </w:t>
      </w:r>
      <w:r w:rsidR="00BB7860">
        <w:t xml:space="preserve">skuespilleren </w:t>
      </w:r>
      <w:r>
        <w:t xml:space="preserve">Lars Mikkelsen er ganske enkelt så levende og troværdig som den gode provst Johannes. Og hatten af for </w:t>
      </w:r>
      <w:r>
        <w:lastRenderedPageBreak/>
        <w:t xml:space="preserve">den tusindkunstner </w:t>
      </w:r>
      <w:r w:rsidR="00455AF0">
        <w:t xml:space="preserve">til </w:t>
      </w:r>
      <w:r>
        <w:t xml:space="preserve">Adam Price. </w:t>
      </w:r>
      <w:r w:rsidR="00BB7860">
        <w:t>Han kan mere end sit Fadervor.</w:t>
      </w:r>
      <w:r w:rsidR="00531DD9">
        <w:t xml:space="preserve"> Han viste i hvert fald i første afsnit en stor respekt for det at tænke religiøst.</w:t>
      </w:r>
    </w:p>
    <w:p w:rsidR="00950455" w:rsidRDefault="00343602" w:rsidP="00343602">
      <w:pPr>
        <w:ind w:firstLine="284"/>
      </w:pPr>
      <w:r>
        <w:t>Åh – det er bare så godt. Og nu skal jeg forklare jer hvorfor, jeg synes det er så godt. Det er fordi den gamle provst lige nøjagtig går til alle gudsmekanismer</w:t>
      </w:r>
      <w:r w:rsidR="00455AF0">
        <w:t>ne</w:t>
      </w:r>
      <w:r>
        <w:t>.</w:t>
      </w:r>
    </w:p>
    <w:p w:rsidR="00343602" w:rsidRDefault="00343602" w:rsidP="00343602">
      <w:pPr>
        <w:ind w:firstLine="284"/>
      </w:pPr>
      <w:r>
        <w:t xml:space="preserve">Vi </w:t>
      </w:r>
      <w:r w:rsidR="00BB7860">
        <w:t xml:space="preserve">har </w:t>
      </w:r>
      <w:r>
        <w:t>brug for at sende en tanke eller en følelse, en bøn eller en tak, mod alt det, der ikke kan vejes eller måles. Og alt det, der ikke kan vejes og måles er alt d</w:t>
      </w:r>
      <w:r w:rsidR="00371D22">
        <w:t>et, vi kalder for Gud</w:t>
      </w:r>
      <w:r w:rsidR="00455AF0">
        <w:t xml:space="preserve">. Den Gud </w:t>
      </w:r>
      <w:r w:rsidR="00371D22">
        <w:t>som opretholde</w:t>
      </w:r>
      <w:r w:rsidR="00455AF0">
        <w:t>r</w:t>
      </w:r>
      <w:r w:rsidR="00371D22">
        <w:t xml:space="preserve"> alting</w:t>
      </w:r>
      <w:r w:rsidR="00455AF0">
        <w:t xml:space="preserve"> takket være alle de gudsmekanismer han har nedlagt i os</w:t>
      </w:r>
      <w:r w:rsidR="00371D22">
        <w:t xml:space="preserve">: </w:t>
      </w:r>
      <w:r>
        <w:t>tilfældets musik, øjeblikkets poesi, længslen mod en elsket, kærligheden til et barn, eller den hjælp du pludselig får, når du mister fodfæstet.</w:t>
      </w:r>
    </w:p>
    <w:p w:rsidR="00371D22" w:rsidRDefault="00371D22" w:rsidP="00343602">
      <w:pPr>
        <w:ind w:firstLine="284"/>
      </w:pPr>
      <w:r>
        <w:t xml:space="preserve">Gud </w:t>
      </w:r>
      <w:r w:rsidR="00455AF0">
        <w:t>finder</w:t>
      </w:r>
      <w:r>
        <w:t xml:space="preserve"> </w:t>
      </w:r>
      <w:r w:rsidR="00455AF0">
        <w:t xml:space="preserve">vi </w:t>
      </w:r>
      <w:r>
        <w:t xml:space="preserve">i </w:t>
      </w:r>
      <w:r w:rsidR="00531DD9">
        <w:t xml:space="preserve">alle dem og i </w:t>
      </w:r>
      <w:r w:rsidR="00455AF0">
        <w:t xml:space="preserve">alt det han har skabt os sammen med. De andre mennesker og alt det, der kan ske af lykkeligt, når bare vi kan finde ud af at indrette os ordentligt på hinanden og lade være med at lade os bremse af dumme regler, som vi er så gode til at lave. Ovenikøbet i Guds navn. Regler mod at spise bestemt ting. Regler for at faste helt. </w:t>
      </w:r>
      <w:r w:rsidR="00BB7860">
        <w:t>Forbud mod</w:t>
      </w:r>
      <w:r w:rsidR="00455AF0">
        <w:t xml:space="preserve"> at drikke den gode vin og det gode øl. Regler for at gå klædt på en bestemt måde. Helligdagsregler, hvor vi ikke må foretage os noget. Alt sådan noget er ikke gudsmekanismer. Det er bremsemekanismer vi selv opfinder og ødelægger livet for hinanden med. Som når Jesus i teksten til i dag hamrer løs mod sin vært. Det er ikke tilladt at hjælpe en syg på en sabbat, siger værten. På sabbatten er Gud det vigtigste. Ham skal du tænke på. Men den bremseme</w:t>
      </w:r>
      <w:r w:rsidR="00BB7860">
        <w:t>kanisme vil Jesus ikke høre tal</w:t>
      </w:r>
      <w:r w:rsidR="00455AF0">
        <w:t>e om. Gud er i den hjælp du pludselig får, når du mister fodfæstet</w:t>
      </w:r>
      <w:r w:rsidR="001E7D74">
        <w:t xml:space="preserve">, som provsten sagde. Gud er at du er nær ved din næste, når du kan </w:t>
      </w:r>
      <w:r w:rsidR="00531DD9">
        <w:t xml:space="preserve">og vil </w:t>
      </w:r>
      <w:r w:rsidR="001E7D74">
        <w:t xml:space="preserve">hjælpe. Gud er i det daglige liv. Ikke når vi isolerer </w:t>
      </w:r>
      <w:r w:rsidR="00531DD9">
        <w:t>Gud</w:t>
      </w:r>
      <w:r w:rsidR="001E7D74">
        <w:t xml:space="preserve"> fra det og bare gør </w:t>
      </w:r>
      <w:r w:rsidR="00531DD9">
        <w:t>Gud</w:t>
      </w:r>
      <w:r w:rsidR="001E7D74">
        <w:t xml:space="preserve"> til ånd. </w:t>
      </w:r>
      <w:r w:rsidR="00BB7860">
        <w:t xml:space="preserve">I kristendommen har ånden krop. Vi har ånd, når vi har </w:t>
      </w:r>
      <w:r w:rsidR="00BB7860">
        <w:lastRenderedPageBreak/>
        <w:t xml:space="preserve">hænder der hjælper. Vi har ånd, når vi tænker på andre med omsorg. </w:t>
      </w:r>
      <w:r w:rsidR="001E7D74">
        <w:t xml:space="preserve">Gud er at hjælpe den syge. Og at hive drengen eller oksen op af brønden. Naturligvis. Gud er i alt det vi er skabt sammen med. Og der skal vi bruge alt det Gud har skabt os med: </w:t>
      </w:r>
      <w:r w:rsidR="001E7D74" w:rsidRPr="00BD0910">
        <w:t>legeme og</w:t>
      </w:r>
      <w:r w:rsidR="001E7D74">
        <w:t xml:space="preserve"> </w:t>
      </w:r>
      <w:r w:rsidR="001E7D74" w:rsidRPr="00BD0910">
        <w:t>sjæl, øjne, ører, og alle lemmer, fornuft og alle sanser</w:t>
      </w:r>
      <w:r w:rsidR="001E7D74">
        <w:t xml:space="preserve">. Det er det vi skal bruge vort liv </w:t>
      </w:r>
      <w:r w:rsidR="00BB7860">
        <w:t xml:space="preserve">til </w:t>
      </w:r>
      <w:r w:rsidR="001E7D74">
        <w:t xml:space="preserve">sammen. Det er gudstjeneste, når det er bedst. </w:t>
      </w:r>
    </w:p>
    <w:p w:rsidR="001E7D74" w:rsidRDefault="001E7D74" w:rsidP="00343602">
      <w:pPr>
        <w:ind w:firstLine="284"/>
      </w:pPr>
      <w:r>
        <w:t>Det er det kristendom handler om.</w:t>
      </w:r>
      <w:r w:rsidR="00531DD9">
        <w:t xml:space="preserve"> Basta.</w:t>
      </w:r>
    </w:p>
    <w:p w:rsidR="00531DD9" w:rsidRDefault="00531DD9" w:rsidP="00343602">
      <w:pPr>
        <w:ind w:firstLine="284"/>
      </w:pPr>
      <w:r>
        <w:t>Amen</w:t>
      </w:r>
      <w:bookmarkStart w:id="0" w:name="_GoBack"/>
      <w:bookmarkEnd w:id="0"/>
    </w:p>
    <w:p w:rsidR="005D5927" w:rsidRDefault="005D5927" w:rsidP="00343602">
      <w:pPr>
        <w:ind w:firstLine="284"/>
      </w:pPr>
    </w:p>
    <w:sectPr w:rsidR="005D5927"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AF" w:rsidRDefault="006D54AF" w:rsidP="003E2CCC">
      <w:r>
        <w:separator/>
      </w:r>
    </w:p>
  </w:endnote>
  <w:endnote w:type="continuationSeparator" w:id="0">
    <w:p w:rsidR="006D54AF" w:rsidRDefault="006D54AF"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AF" w:rsidRDefault="006D54AF" w:rsidP="003E2CCC">
      <w:r>
        <w:separator/>
      </w:r>
    </w:p>
  </w:footnote>
  <w:footnote w:type="continuationSeparator" w:id="0">
    <w:p w:rsidR="006D54AF" w:rsidRDefault="006D54AF"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Content>
      <w:p w:rsidR="00DC3FE6" w:rsidRDefault="00DC3FE6">
        <w:pPr>
          <w:pStyle w:val="Sidehoved"/>
          <w:jc w:val="right"/>
        </w:pPr>
        <w:r>
          <w:fldChar w:fldCharType="begin"/>
        </w:r>
        <w:r>
          <w:instrText>PAGE   \* MERGEFORMAT</w:instrText>
        </w:r>
        <w:r>
          <w:fldChar w:fldCharType="separate"/>
        </w:r>
        <w:r w:rsidR="00531DD9">
          <w:rPr>
            <w:noProof/>
          </w:rPr>
          <w:t>6</w:t>
        </w:r>
        <w:r>
          <w:fldChar w:fldCharType="end"/>
        </w:r>
      </w:p>
    </w:sdtContent>
  </w:sdt>
  <w:p w:rsidR="00DC3FE6" w:rsidRDefault="00DC3F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C"/>
    <w:rsid w:val="00031221"/>
    <w:rsid w:val="000E582F"/>
    <w:rsid w:val="001E7D74"/>
    <w:rsid w:val="00203D6F"/>
    <w:rsid w:val="002228F7"/>
    <w:rsid w:val="002855F0"/>
    <w:rsid w:val="00343602"/>
    <w:rsid w:val="00371D22"/>
    <w:rsid w:val="00376DBA"/>
    <w:rsid w:val="003E2CCC"/>
    <w:rsid w:val="00455AF0"/>
    <w:rsid w:val="00490D5E"/>
    <w:rsid w:val="00531DD9"/>
    <w:rsid w:val="005442F6"/>
    <w:rsid w:val="005D5927"/>
    <w:rsid w:val="00641296"/>
    <w:rsid w:val="006D54AF"/>
    <w:rsid w:val="006F5DA1"/>
    <w:rsid w:val="007340E6"/>
    <w:rsid w:val="0074657E"/>
    <w:rsid w:val="00775BD6"/>
    <w:rsid w:val="00852330"/>
    <w:rsid w:val="00887F5A"/>
    <w:rsid w:val="008E2105"/>
    <w:rsid w:val="008F72E7"/>
    <w:rsid w:val="00950455"/>
    <w:rsid w:val="009957DD"/>
    <w:rsid w:val="00A0132A"/>
    <w:rsid w:val="00BB7860"/>
    <w:rsid w:val="00DC3FE6"/>
    <w:rsid w:val="00EB2A59"/>
    <w:rsid w:val="00F55DB5"/>
    <w:rsid w:val="00FA6A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E2EA"/>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1200</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8</cp:revision>
  <cp:lastPrinted>2017-09-24T05:47:00Z</cp:lastPrinted>
  <dcterms:created xsi:type="dcterms:W3CDTF">2017-10-06T15:06:00Z</dcterms:created>
  <dcterms:modified xsi:type="dcterms:W3CDTF">2017-10-07T09:59:00Z</dcterms:modified>
</cp:coreProperties>
</file>